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ind w:firstLine="0" w:firstLineChars="0"/>
        <w:rPr>
          <w:rFonts w:hint="eastAsia" w:ascii="黑体" w:hAnsi="黑体" w:cs="黑体"/>
        </w:rPr>
      </w:pPr>
      <w:r>
        <w:rPr>
          <w:rFonts w:hint="eastAsia" w:ascii="黑体" w:hAnsi="黑体" w:cs="黑体"/>
        </w:rPr>
        <w:t>附件2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  <w:t>上海智慧健康养老产品及服务推广目录分类</w:t>
      </w:r>
    </w:p>
    <w:bookmarkEnd w:id="0"/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</w:pPr>
    </w:p>
    <w:tbl>
      <w:tblPr>
        <w:tblStyle w:val="4"/>
        <w:tblW w:w="90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402"/>
        <w:gridCol w:w="1842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涉及场景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分类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小类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智慧助餐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生活辅助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智能结算、菜品识别、适老化支付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健康码智能核验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生活辅助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认知障碍老年人认知训练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健康服务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行动不便老人出行“一键叫车”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生活辅助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养老机构老人常见病配药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健康服务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6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居家失能老人助浴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生活辅助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7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老年人上下楼梯辅助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生活辅助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8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老年人用水用电智能监测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安全防护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老年人防跌倒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安全防护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可穿戴设备、助行机器人等各类跌倒防护产品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老年人紧急救援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安全防护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随身佩戴的手环、手表类设备、“一键通”电话机、监测报警设备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认知障碍老人防走失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安全防护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防跌倒、防走失、紧急呼叫、室内外定位等智能设备。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老年慢性病用药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健康服务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智能药箱、远程医疗设备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老年人卧床护理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照护服务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二便处理、辅助翻身、体位调整、生命体征监测及报警、预防褥疮产品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家庭照护床位远程支持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照护服务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卧床护理、离床感应、体征监测、紧急呼叫、数据回传、远程指导设备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机构出入管控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安全防护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人脸识别、红外监测、门禁管理设备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机构智能查房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安全防护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智能床垫、人体雷达、生命体征探测设备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机构无接触智能消毒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生活服务类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无接触智能消毒机器人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老年人智能语音交流互动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情感关爱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智能自动群呼系统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老年人智能相伴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情感关爱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电视机、音频设备、触摸屏、机器人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20</w:t>
            </w:r>
          </w:p>
        </w:tc>
        <w:tc>
          <w:tcPr>
            <w:tcW w:w="340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机构智能视频监控</w:t>
            </w:r>
          </w:p>
        </w:tc>
        <w:tc>
          <w:tcPr>
            <w:tcW w:w="184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安全防护</w:t>
            </w:r>
          </w:p>
        </w:tc>
        <w:tc>
          <w:tcPr>
            <w:tcW w:w="2932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智能视频监控、APP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C4"/>
    <w:rsid w:val="00037E0F"/>
    <w:rsid w:val="008A43C4"/>
    <w:rsid w:val="00F54009"/>
    <w:rsid w:val="2A3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line="360" w:lineRule="auto"/>
      <w:ind w:firstLine="640" w:firstLineChars="200"/>
      <w:outlineLvl w:val="0"/>
    </w:pPr>
    <w:rPr>
      <w:rFonts w:eastAsia="黑体"/>
      <w:spacing w:val="0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字符"/>
    <w:basedOn w:val="5"/>
    <w:link w:val="2"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2022-02-09T08:46:00Z</dcterms:created>
  <dc:creator>yl Wu</dc:creator>
  <cp:lastModifiedBy>土鸟</cp:lastModifiedBy>
  <dcterms:modified xsi:type="dcterms:W3CDTF">2023-12-20T01:28:39Z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EC0A27BEC5A54A5290DA43C93EA1B38F_13</vt:lpwstr>
  </property>
</Properties>
</file>